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7E6" w:rsidRPr="0069415E" w:rsidRDefault="00C8308F" w:rsidP="00A177E6">
      <w:pPr>
        <w:spacing w:after="120" w:line="240" w:lineRule="auto"/>
      </w:pPr>
      <w:r>
        <w:t>Lisa 1</w:t>
      </w:r>
      <w:r w:rsidR="00A177E6" w:rsidRPr="0069415E">
        <w:t>. Tehniline kirjeldus</w:t>
      </w:r>
    </w:p>
    <w:p w:rsidR="00A177E6" w:rsidRPr="0069415E" w:rsidRDefault="00A177E6" w:rsidP="00A177E6">
      <w:pPr>
        <w:spacing w:after="120" w:line="240" w:lineRule="auto"/>
      </w:pPr>
    </w:p>
    <w:p w:rsidR="00A177E6" w:rsidRPr="0069415E" w:rsidRDefault="00A177E6" w:rsidP="00A177E6">
      <w:pPr>
        <w:spacing w:after="120" w:line="240" w:lineRule="auto"/>
      </w:pPr>
      <w:r w:rsidRPr="0069415E">
        <w:t xml:space="preserve">Hanke nimetus: </w:t>
      </w:r>
      <w:r w:rsidR="006201E2">
        <w:t>Bussipaviljonide soetamine ja paigaldus</w:t>
      </w:r>
    </w:p>
    <w:p w:rsidR="00A177E6" w:rsidRDefault="00A177E6" w:rsidP="00A177E6">
      <w:pPr>
        <w:spacing w:after="120" w:line="240" w:lineRule="auto"/>
      </w:pPr>
      <w:proofErr w:type="spellStart"/>
      <w:r w:rsidRPr="0069415E">
        <w:t>Hankija</w:t>
      </w:r>
      <w:proofErr w:type="spellEnd"/>
      <w:r>
        <w:t>:</w:t>
      </w:r>
      <w:r w:rsidRPr="0069415E">
        <w:t>. Lääne-Nigula Vallavalitsus</w:t>
      </w:r>
    </w:p>
    <w:p w:rsidR="00A177E6" w:rsidRPr="0069415E" w:rsidRDefault="00A177E6" w:rsidP="00A177E6">
      <w:pPr>
        <w:spacing w:after="120" w:line="240" w:lineRule="auto"/>
      </w:pPr>
    </w:p>
    <w:p w:rsidR="00A177E6" w:rsidRPr="0069415E" w:rsidRDefault="00A177E6" w:rsidP="008F4D27">
      <w:pPr>
        <w:spacing w:after="120" w:line="276" w:lineRule="auto"/>
      </w:pPr>
    </w:p>
    <w:p w:rsidR="00775A36" w:rsidRDefault="00775A36" w:rsidP="008F4D27">
      <w:pPr>
        <w:pStyle w:val="Loendilik"/>
        <w:numPr>
          <w:ilvl w:val="0"/>
          <w:numId w:val="1"/>
        </w:numPr>
        <w:spacing w:after="120" w:line="276" w:lineRule="auto"/>
      </w:pPr>
      <w:r>
        <w:t>HANKE EESMÄRK</w:t>
      </w:r>
    </w:p>
    <w:p w:rsidR="00775A36" w:rsidRDefault="00775A36" w:rsidP="00775A36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 Hanke eesmärgiks on paigaldada Lääne-Nigula valda Ääsmäe-Haapsalu-Rohuküla maantee äärde kuus uut bussipaviljoni, millest üks on suurem ning kaheosaline (Taebla alevikus).</w:t>
      </w:r>
    </w:p>
    <w:p w:rsidR="00775A36" w:rsidRDefault="00775A36" w:rsidP="00775A36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 Uute bussipaviljonide aluspinnaks on tänavakivi, millelt on eelnevalt eema</w:t>
      </w:r>
      <w:r w:rsidR="001D53BA">
        <w:t>ldatud</w:t>
      </w:r>
      <w:r>
        <w:t xml:space="preserve"> vanad paviljonid. </w:t>
      </w:r>
    </w:p>
    <w:p w:rsidR="00775A36" w:rsidRDefault="00775A36" w:rsidP="00775A36">
      <w:pPr>
        <w:pStyle w:val="Loendilik"/>
        <w:spacing w:after="120" w:line="276" w:lineRule="auto"/>
      </w:pPr>
    </w:p>
    <w:p w:rsidR="007B39F3" w:rsidRPr="00775A36" w:rsidRDefault="0057120F" w:rsidP="00775A36">
      <w:pPr>
        <w:pStyle w:val="Loendilik"/>
        <w:numPr>
          <w:ilvl w:val="0"/>
          <w:numId w:val="1"/>
        </w:numPr>
        <w:spacing w:after="120" w:line="276" w:lineRule="auto"/>
      </w:pPr>
      <w:r w:rsidRPr="0057120F">
        <w:t>BUSSIPAVILJONIDE PAIGALDUSE ASUKOHAD</w:t>
      </w:r>
    </w:p>
    <w:p w:rsidR="007B39F3" w:rsidRPr="00EE31D9" w:rsidRDefault="006201E2" w:rsidP="00775A36">
      <w:pPr>
        <w:pStyle w:val="Loendilik"/>
        <w:numPr>
          <w:ilvl w:val="1"/>
          <w:numId w:val="1"/>
        </w:numPr>
        <w:spacing w:after="120" w:line="276" w:lineRule="auto"/>
      </w:pPr>
      <w:r w:rsidRPr="00EE31D9">
        <w:t xml:space="preserve"> </w:t>
      </w:r>
      <w:r w:rsidR="007B39F3" w:rsidRPr="00EE31D9">
        <w:t>Rannaküla bussipeatus</w:t>
      </w:r>
      <w:r w:rsidRPr="00EE31D9">
        <w:t xml:space="preserve"> – 2 paviljoni</w:t>
      </w:r>
      <w:r w:rsidR="00775A36">
        <w:t>, „</w:t>
      </w:r>
      <w:r w:rsidR="005F3CDB">
        <w:t>Paviljon 2</w:t>
      </w:r>
      <w:r w:rsidR="00775A36">
        <w:t>“ mõlemas sõidusuunas;</w:t>
      </w:r>
      <w:r w:rsidRPr="00EE31D9">
        <w:t xml:space="preserve"> </w:t>
      </w:r>
    </w:p>
    <w:p w:rsidR="00775A36" w:rsidRDefault="006201E2" w:rsidP="00775A36">
      <w:pPr>
        <w:pStyle w:val="Loendilik"/>
        <w:numPr>
          <w:ilvl w:val="1"/>
          <w:numId w:val="1"/>
        </w:numPr>
        <w:spacing w:after="120" w:line="276" w:lineRule="auto"/>
      </w:pPr>
      <w:r w:rsidRPr="00EE31D9">
        <w:t xml:space="preserve"> </w:t>
      </w:r>
      <w:r w:rsidR="007B39F3" w:rsidRPr="00EE31D9">
        <w:t>Taebla bussipeatus</w:t>
      </w:r>
      <w:r w:rsidRPr="00EE31D9">
        <w:t xml:space="preserve"> – 1 paviljon</w:t>
      </w:r>
      <w:r w:rsidR="00775A36">
        <w:t>, „</w:t>
      </w:r>
      <w:r w:rsidR="005F3CDB">
        <w:t>Paviljon 1</w:t>
      </w:r>
      <w:r w:rsidR="00775A36">
        <w:t>“;</w:t>
      </w:r>
    </w:p>
    <w:p w:rsidR="00775A36" w:rsidRDefault="00775A36" w:rsidP="00775A36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 </w:t>
      </w:r>
      <w:proofErr w:type="spellStart"/>
      <w:r w:rsidR="007B39F3" w:rsidRPr="00EE31D9">
        <w:t>Priguldi</w:t>
      </w:r>
      <w:proofErr w:type="spellEnd"/>
      <w:r w:rsidR="007B39F3" w:rsidRPr="00EE31D9">
        <w:t xml:space="preserve"> bussipeatus</w:t>
      </w:r>
      <w:r w:rsidR="006201E2" w:rsidRPr="00EE31D9">
        <w:t xml:space="preserve"> – 2 paviljoni</w:t>
      </w:r>
      <w:r>
        <w:t xml:space="preserve">, </w:t>
      </w:r>
      <w:r w:rsidRPr="00EE31D9">
        <w:t>„</w:t>
      </w:r>
      <w:r w:rsidR="005F3CDB">
        <w:t>Paviljon 2</w:t>
      </w:r>
      <w:r w:rsidRPr="00EE31D9">
        <w:t>“</w:t>
      </w:r>
      <w:r>
        <w:t xml:space="preserve"> mõlemas sõidusuunas;</w:t>
      </w:r>
      <w:r w:rsidRPr="00EE31D9">
        <w:t xml:space="preserve"> </w:t>
      </w:r>
    </w:p>
    <w:p w:rsidR="005F3027" w:rsidRDefault="00775A36" w:rsidP="00775A36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 </w:t>
      </w:r>
      <w:proofErr w:type="spellStart"/>
      <w:r w:rsidR="007B39F3" w:rsidRPr="00EE31D9">
        <w:t>Võntküla</w:t>
      </w:r>
      <w:proofErr w:type="spellEnd"/>
      <w:r w:rsidR="007B39F3" w:rsidRPr="00EE31D9">
        <w:t xml:space="preserve"> bussipeatus</w:t>
      </w:r>
      <w:r w:rsidR="006201E2" w:rsidRPr="00EE31D9">
        <w:t xml:space="preserve"> – 1 paviljon</w:t>
      </w:r>
      <w:r>
        <w:t>,</w:t>
      </w:r>
      <w:r w:rsidR="007B39F3" w:rsidRPr="00EE31D9">
        <w:t xml:space="preserve"> </w:t>
      </w:r>
      <w:r w:rsidR="006201E2" w:rsidRPr="00EE31D9">
        <w:t>„</w:t>
      </w:r>
      <w:r w:rsidR="005F3CDB">
        <w:t>Paviljon 2</w:t>
      </w:r>
      <w:r w:rsidR="006201E2" w:rsidRPr="00EE31D9">
        <w:t>“</w:t>
      </w:r>
      <w:r w:rsidR="00EE31D9">
        <w:t xml:space="preserve">, </w:t>
      </w:r>
      <w:r>
        <w:t>sõidu</w:t>
      </w:r>
      <w:r w:rsidR="00EE31D9">
        <w:t xml:space="preserve">suunal </w:t>
      </w:r>
      <w:r w:rsidR="00AD2779">
        <w:t>Tallinn</w:t>
      </w:r>
      <w:r w:rsidR="00EE31D9">
        <w:t>-</w:t>
      </w:r>
      <w:r w:rsidR="00AD2779">
        <w:t>Haapsalu</w:t>
      </w:r>
      <w:r>
        <w:t>.</w:t>
      </w:r>
    </w:p>
    <w:p w:rsidR="00EE31D9" w:rsidRDefault="00EE31D9" w:rsidP="00EE31D9">
      <w:pPr>
        <w:pStyle w:val="Loendilik"/>
        <w:spacing w:after="120" w:line="276" w:lineRule="auto"/>
        <w:ind w:left="1080"/>
      </w:pPr>
    </w:p>
    <w:p w:rsidR="00796A01" w:rsidRPr="00775A36" w:rsidRDefault="00135D2C" w:rsidP="00775A36">
      <w:pPr>
        <w:pStyle w:val="Loendilik"/>
        <w:numPr>
          <w:ilvl w:val="0"/>
          <w:numId w:val="1"/>
        </w:numPr>
        <w:spacing w:after="120" w:line="276" w:lineRule="auto"/>
      </w:pPr>
      <w:r>
        <w:t>NÕUDED</w:t>
      </w:r>
      <w:r w:rsidR="0057120F" w:rsidRPr="0057120F">
        <w:t xml:space="preserve"> </w:t>
      </w:r>
      <w:r>
        <w:t>BUSSI</w:t>
      </w:r>
      <w:r w:rsidR="0057120F" w:rsidRPr="0057120F">
        <w:t>PAVILJONIDELE</w:t>
      </w:r>
    </w:p>
    <w:p w:rsidR="00796A01" w:rsidRPr="000636F0" w:rsidRDefault="00E407FB" w:rsidP="008F4D27">
      <w:pPr>
        <w:pStyle w:val="Loendilik"/>
        <w:numPr>
          <w:ilvl w:val="1"/>
          <w:numId w:val="1"/>
        </w:numPr>
        <w:spacing w:after="120" w:line="276" w:lineRule="auto"/>
        <w:rPr>
          <w:b/>
        </w:rPr>
      </w:pPr>
      <w:r>
        <w:rPr>
          <w:b/>
        </w:rPr>
        <w:t xml:space="preserve"> </w:t>
      </w:r>
      <w:r w:rsidR="00796A01" w:rsidRPr="00581D8B">
        <w:rPr>
          <w:b/>
          <w:highlight w:val="lightGray"/>
        </w:rPr>
        <w:t xml:space="preserve">Paviljon </w:t>
      </w:r>
      <w:r w:rsidR="005F3CDB" w:rsidRPr="00581D8B">
        <w:rPr>
          <w:b/>
          <w:highlight w:val="lightGray"/>
        </w:rPr>
        <w:t>1</w:t>
      </w:r>
    </w:p>
    <w:p w:rsidR="00D01AA0" w:rsidRDefault="0042563B" w:rsidP="00796A01">
      <w:pPr>
        <w:pStyle w:val="Loendilik"/>
        <w:numPr>
          <w:ilvl w:val="2"/>
          <w:numId w:val="1"/>
        </w:numPr>
        <w:spacing w:after="120" w:line="276" w:lineRule="auto"/>
      </w:pPr>
      <w:r>
        <w:t>Kaheosalise p</w:t>
      </w:r>
      <w:r w:rsidR="00D01AA0">
        <w:t>aviljoni mõõtmed</w:t>
      </w:r>
      <w:r w:rsidR="00775A36">
        <w:t>:</w:t>
      </w:r>
      <w:r w:rsidR="00D01AA0">
        <w:t xml:space="preserve"> </w:t>
      </w:r>
      <w:r>
        <w:t>laius kokku 7</w:t>
      </w:r>
      <w:r w:rsidR="00E2190D">
        <w:t>000</w:t>
      </w:r>
      <w:r w:rsidR="00037F6E">
        <w:t xml:space="preserve"> mm</w:t>
      </w:r>
      <w:r>
        <w:t xml:space="preserve"> (võib teha võrdsed pooled või vastavalt joonisele 3000 ja 4000 mm)</w:t>
      </w:r>
      <w:r w:rsidR="00037F6E">
        <w:t>, sügavus 2500 mmm, kõrgus 23</w:t>
      </w:r>
      <w:r w:rsidR="00E2190D">
        <w:t>00</w:t>
      </w:r>
      <w:r w:rsidR="005F3CDB">
        <w:t>-2500</w:t>
      </w:r>
      <w:r>
        <w:t xml:space="preserve"> mm. Vahesein 1000 mm, Sissepääsuava laius 4000.</w:t>
      </w:r>
    </w:p>
    <w:p w:rsidR="00037F6E" w:rsidRDefault="00037F6E" w:rsidP="00796A01">
      <w:pPr>
        <w:pStyle w:val="Loendilik"/>
        <w:numPr>
          <w:ilvl w:val="2"/>
          <w:numId w:val="1"/>
        </w:numPr>
        <w:spacing w:after="120" w:line="276" w:lineRule="auto"/>
      </w:pPr>
      <w:r>
        <w:t>Paviljoni seinte joonis:</w:t>
      </w:r>
    </w:p>
    <w:p w:rsidR="00E2190D" w:rsidRDefault="0042563B" w:rsidP="00E2190D">
      <w:pPr>
        <w:pStyle w:val="Loendilik"/>
        <w:spacing w:after="120" w:line="276" w:lineRule="auto"/>
        <w:ind w:left="1080"/>
      </w:pPr>
      <w:r>
        <w:rPr>
          <w:noProof/>
          <w:lang w:eastAsia="et-EE"/>
        </w:rPr>
        <w:drawing>
          <wp:inline distT="0" distB="0" distL="0" distR="0" wp14:anchorId="5CE4D82D" wp14:editId="3C100D49">
            <wp:extent cx="1701800" cy="1104900"/>
            <wp:effectExtent l="0" t="0" r="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755" t="31158" r="68088" b="43269"/>
                    <a:stretch/>
                  </pic:blipFill>
                  <pic:spPr bwMode="auto">
                    <a:xfrm>
                      <a:off x="0" y="0"/>
                      <a:ext cx="1712828" cy="1112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1FEE" w:rsidRPr="008F4D27" w:rsidRDefault="004F1FEE" w:rsidP="004F1FEE">
      <w:pPr>
        <w:pStyle w:val="Loendilik"/>
        <w:numPr>
          <w:ilvl w:val="2"/>
          <w:numId w:val="1"/>
        </w:numPr>
        <w:spacing w:after="120" w:line="276" w:lineRule="auto"/>
      </w:pPr>
      <w:r>
        <w:t>Seinad – lamineeritud klaas (kirgas</w:t>
      </w:r>
      <w:r w:rsidR="0042563B">
        <w:t>)</w:t>
      </w:r>
      <w:r>
        <w:t>;</w:t>
      </w:r>
    </w:p>
    <w:p w:rsidR="00796A01" w:rsidRDefault="00796A01" w:rsidP="00796A01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Karkass – </w:t>
      </w:r>
      <w:r w:rsidR="00037F6E">
        <w:t>ilmastikukindlalt värvitud metallkarkass</w:t>
      </w:r>
      <w:r w:rsidR="0077122B">
        <w:t xml:space="preserve">, </w:t>
      </w:r>
      <w:r w:rsidR="00037F6E">
        <w:t xml:space="preserve">värvitoon </w:t>
      </w:r>
      <w:r w:rsidR="006E3B2A">
        <w:t>tumehall RR23;</w:t>
      </w:r>
    </w:p>
    <w:p w:rsidR="004F1FEE" w:rsidRDefault="004F1FEE" w:rsidP="004F1FEE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Pingid – 2 tk, puidust, seljatoega, </w:t>
      </w:r>
      <w:r w:rsidR="006E3B2A">
        <w:t>kaetud lasuuriga</w:t>
      </w:r>
      <w:r>
        <w:t xml:space="preserve">, värvitoon helehall </w:t>
      </w:r>
      <w:r w:rsidR="006E3B2A">
        <w:t>(kooskõlastada tellijaga)</w:t>
      </w:r>
      <w:r>
        <w:t>, pink karkassile kinnitatud, isteko</w:t>
      </w:r>
      <w:r w:rsidR="00ED67EA">
        <w:t>hti paviljonis kokku vähemalt 10</w:t>
      </w:r>
      <w:r w:rsidR="0042563B">
        <w:t>;</w:t>
      </w:r>
    </w:p>
    <w:p w:rsidR="00F5408B" w:rsidRDefault="005F3CDB" w:rsidP="00F5408B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Katus – </w:t>
      </w:r>
      <w:r w:rsidR="00037F6E">
        <w:t xml:space="preserve">kaldega </w:t>
      </w:r>
      <w:r>
        <w:t>lamekatus, valtsplekk</w:t>
      </w:r>
      <w:r w:rsidR="00F5408B">
        <w:t xml:space="preserve"> </w:t>
      </w:r>
      <w:r w:rsidR="00E02C80">
        <w:t>(</w:t>
      </w:r>
      <w:r w:rsidR="00F5408B">
        <w:t xml:space="preserve">värvitoon </w:t>
      </w:r>
      <w:r w:rsidR="006E3B2A">
        <w:t>tumeroheline RR11</w:t>
      </w:r>
      <w:r w:rsidR="00E02C80">
        <w:t>)</w:t>
      </w:r>
      <w:r w:rsidR="006E3B2A">
        <w:t xml:space="preserve">. Katuse </w:t>
      </w:r>
      <w:proofErr w:type="spellStart"/>
      <w:r w:rsidR="006E3B2A">
        <w:t>üleulatus</w:t>
      </w:r>
      <w:proofErr w:type="spellEnd"/>
      <w:r w:rsidR="00037F6E">
        <w:t xml:space="preserve"> taga ja külgedel vähemalt 50 mm, </w:t>
      </w:r>
      <w:r w:rsidR="00C63F73">
        <w:t xml:space="preserve">paviljoni </w:t>
      </w:r>
      <w:r w:rsidR="00037F6E">
        <w:t>ees</w:t>
      </w:r>
      <w:r w:rsidR="0042563B">
        <w:t xml:space="preserve"> 5</w:t>
      </w:r>
      <w:r w:rsidR="00C63F73">
        <w:t>00 mm</w:t>
      </w:r>
      <w:r w:rsidR="003413D6">
        <w:t>.</w:t>
      </w:r>
      <w:r w:rsidR="0042563B">
        <w:t xml:space="preserve"> </w:t>
      </w:r>
    </w:p>
    <w:p w:rsidR="00775A36" w:rsidRDefault="00775A36" w:rsidP="00775A36">
      <w:pPr>
        <w:pStyle w:val="Loendilik"/>
        <w:spacing w:after="120" w:line="276" w:lineRule="auto"/>
        <w:ind w:left="1080"/>
      </w:pPr>
    </w:p>
    <w:p w:rsidR="000636F0" w:rsidRPr="00D01AA0" w:rsidRDefault="000636F0" w:rsidP="000636F0">
      <w:pPr>
        <w:pStyle w:val="Loendilik"/>
        <w:numPr>
          <w:ilvl w:val="1"/>
          <w:numId w:val="1"/>
        </w:numPr>
        <w:spacing w:after="120" w:line="276" w:lineRule="auto"/>
        <w:rPr>
          <w:b/>
        </w:rPr>
      </w:pPr>
      <w:r w:rsidRPr="00D01AA0">
        <w:rPr>
          <w:b/>
        </w:rPr>
        <w:t xml:space="preserve"> </w:t>
      </w:r>
      <w:r w:rsidRPr="00581D8B">
        <w:rPr>
          <w:b/>
          <w:highlight w:val="lightGray"/>
        </w:rPr>
        <w:t xml:space="preserve">Paviljon </w:t>
      </w:r>
      <w:r w:rsidR="005F3CDB" w:rsidRPr="00581D8B">
        <w:rPr>
          <w:b/>
          <w:highlight w:val="lightGray"/>
        </w:rPr>
        <w:t>2</w:t>
      </w:r>
    </w:p>
    <w:p w:rsidR="00D01AA0" w:rsidRDefault="00D01AA0" w:rsidP="00DB7128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Paviljoni </w:t>
      </w:r>
      <w:r w:rsidR="00037F6E">
        <w:t xml:space="preserve">seinte </w:t>
      </w:r>
      <w:r>
        <w:t>mõõtmed</w:t>
      </w:r>
      <w:r w:rsidR="00775A36">
        <w:t>:</w:t>
      </w:r>
      <w:r>
        <w:t xml:space="preserve"> </w:t>
      </w:r>
      <w:r w:rsidR="00E2190D">
        <w:t xml:space="preserve">laius </w:t>
      </w:r>
      <w:r w:rsidR="0042563B">
        <w:t>30</w:t>
      </w:r>
      <w:r w:rsidR="00DB54BA">
        <w:t>0</w:t>
      </w:r>
      <w:r w:rsidR="005F3CDB">
        <w:t>0</w:t>
      </w:r>
      <w:r w:rsidR="0042563B">
        <w:t xml:space="preserve"> mm, sügavus 140</w:t>
      </w:r>
      <w:r w:rsidR="00E2190D">
        <w:t>0</w:t>
      </w:r>
      <w:r w:rsidR="005F3CDB">
        <w:t>-</w:t>
      </w:r>
      <w:r w:rsidR="00037F6E">
        <w:t>1500 mm, kõrgus 23</w:t>
      </w:r>
      <w:r w:rsidR="00E2190D">
        <w:t>00</w:t>
      </w:r>
      <w:r w:rsidR="005F3CDB">
        <w:t>-2500</w:t>
      </w:r>
      <w:r w:rsidR="00E2190D">
        <w:t xml:space="preserve"> mm;</w:t>
      </w:r>
    </w:p>
    <w:p w:rsidR="00037F6E" w:rsidRDefault="00037F6E" w:rsidP="00037F6E">
      <w:pPr>
        <w:pStyle w:val="Loendilik"/>
        <w:numPr>
          <w:ilvl w:val="2"/>
          <w:numId w:val="1"/>
        </w:numPr>
        <w:spacing w:after="120" w:line="276" w:lineRule="auto"/>
      </w:pPr>
      <w:r>
        <w:t>Paviljoni seinte joonis:</w:t>
      </w:r>
    </w:p>
    <w:p w:rsidR="00037F6E" w:rsidRDefault="0042563B" w:rsidP="00037F6E">
      <w:pPr>
        <w:pStyle w:val="Loendilik"/>
        <w:spacing w:after="120" w:line="276" w:lineRule="auto"/>
        <w:ind w:left="1080"/>
      </w:pPr>
      <w:r>
        <w:rPr>
          <w:noProof/>
          <w:lang w:eastAsia="et-EE"/>
        </w:rPr>
        <w:lastRenderedPageBreak/>
        <w:drawing>
          <wp:inline distT="0" distB="0" distL="0" distR="0" wp14:anchorId="41903556" wp14:editId="1BA8EF3B">
            <wp:extent cx="1820751" cy="1114425"/>
            <wp:effectExtent l="0" t="0" r="8255" b="0"/>
            <wp:docPr id="2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259" t="47031" r="71561" b="32099"/>
                    <a:stretch/>
                  </pic:blipFill>
                  <pic:spPr bwMode="auto">
                    <a:xfrm>
                      <a:off x="0" y="0"/>
                      <a:ext cx="1833928" cy="1122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7F6E" w:rsidRDefault="00037F6E" w:rsidP="00037F6E">
      <w:pPr>
        <w:pStyle w:val="Loendilik"/>
        <w:spacing w:after="120" w:line="276" w:lineRule="auto"/>
        <w:ind w:left="1080"/>
      </w:pPr>
    </w:p>
    <w:p w:rsidR="004F1FEE" w:rsidRDefault="004F1FEE" w:rsidP="004F1FEE">
      <w:pPr>
        <w:pStyle w:val="Loendilik"/>
        <w:numPr>
          <w:ilvl w:val="2"/>
          <w:numId w:val="1"/>
        </w:numPr>
        <w:spacing w:after="120" w:line="276" w:lineRule="auto"/>
      </w:pPr>
      <w:r>
        <w:t>Seinad – lamineeritud klaas (kirgas);</w:t>
      </w:r>
    </w:p>
    <w:p w:rsidR="00DB7128" w:rsidRDefault="00DB7128" w:rsidP="00DB7128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Karkass – </w:t>
      </w:r>
      <w:r w:rsidR="004F1FEE">
        <w:t>ilmastikukindlalt värvitud me</w:t>
      </w:r>
      <w:r w:rsidR="006E3B2A">
        <w:t>tallkarkass, värvitoon tumehall RR23</w:t>
      </w:r>
      <w:r w:rsidR="00E2190D">
        <w:t>;</w:t>
      </w:r>
      <w:r w:rsidR="00F5408B">
        <w:t xml:space="preserve"> </w:t>
      </w:r>
    </w:p>
    <w:p w:rsidR="004F1FEE" w:rsidRDefault="004F1FEE" w:rsidP="004F1FEE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Pink – 1 tk, puidust, seljatoega, niiskuskindel värv, värvitoon soovitavalt helehall </w:t>
      </w:r>
      <w:r w:rsidR="006E3B2A">
        <w:t>(kooskõlastada tellijaga)</w:t>
      </w:r>
      <w:r>
        <w:t xml:space="preserve">, pink karkassile kinnitatud, istekohti vähemalt 4; </w:t>
      </w:r>
    </w:p>
    <w:p w:rsidR="00DB7128" w:rsidRDefault="005F3027" w:rsidP="00DB7128">
      <w:pPr>
        <w:pStyle w:val="Loendilik"/>
        <w:numPr>
          <w:ilvl w:val="2"/>
          <w:numId w:val="1"/>
        </w:numPr>
        <w:spacing w:after="120" w:line="276" w:lineRule="auto"/>
      </w:pPr>
      <w:r>
        <w:t>Katus</w:t>
      </w:r>
      <w:r w:rsidR="00DB7128">
        <w:t xml:space="preserve"> </w:t>
      </w:r>
      <w:r w:rsidR="00EE31D9">
        <w:t>–</w:t>
      </w:r>
      <w:r w:rsidR="00DB7128">
        <w:t xml:space="preserve"> </w:t>
      </w:r>
      <w:r w:rsidR="00037F6E">
        <w:t xml:space="preserve">kaldega </w:t>
      </w:r>
      <w:r w:rsidR="00E02C80">
        <w:t xml:space="preserve">lamekatus, valtsplekk (värvitoon </w:t>
      </w:r>
      <w:r w:rsidR="006E3B2A">
        <w:t>tumeroheline RR11</w:t>
      </w:r>
      <w:r w:rsidR="00E02C80">
        <w:t>)</w:t>
      </w:r>
      <w:r w:rsidR="006B0C59">
        <w:t>;</w:t>
      </w:r>
    </w:p>
    <w:p w:rsidR="00AA13CB" w:rsidRDefault="006E3B2A" w:rsidP="00E33F33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Katuse </w:t>
      </w:r>
      <w:proofErr w:type="spellStart"/>
      <w:r>
        <w:t>üleulatus</w:t>
      </w:r>
      <w:proofErr w:type="spellEnd"/>
      <w:r w:rsidR="00037F6E">
        <w:t xml:space="preserve"> taga ja külgedel vähemalt 50 mm</w:t>
      </w:r>
      <w:r w:rsidR="003413D6">
        <w:t>, ees osas 300 mm.</w:t>
      </w:r>
      <w:r w:rsidR="0042563B">
        <w:t xml:space="preserve"> </w:t>
      </w:r>
    </w:p>
    <w:p w:rsidR="006E3B2A" w:rsidRDefault="006E3B2A" w:rsidP="006E3B2A">
      <w:pPr>
        <w:pStyle w:val="Loendilik"/>
        <w:spacing w:after="120" w:line="276" w:lineRule="auto"/>
        <w:ind w:left="1080"/>
      </w:pPr>
    </w:p>
    <w:p w:rsidR="00AA13CB" w:rsidRPr="00AA13CB" w:rsidRDefault="00AA13CB" w:rsidP="00AA13CB">
      <w:pPr>
        <w:pStyle w:val="Loendilik"/>
        <w:numPr>
          <w:ilvl w:val="1"/>
          <w:numId w:val="1"/>
        </w:numPr>
        <w:spacing w:after="120" w:line="276" w:lineRule="auto"/>
        <w:rPr>
          <w:b/>
        </w:rPr>
      </w:pPr>
      <w:r>
        <w:rPr>
          <w:b/>
        </w:rPr>
        <w:t xml:space="preserve"> </w:t>
      </w:r>
      <w:r w:rsidRPr="00AA13CB">
        <w:rPr>
          <w:b/>
        </w:rPr>
        <w:t>Üldised tingimused paviljonidele</w:t>
      </w:r>
    </w:p>
    <w:p w:rsidR="00C63F73" w:rsidRDefault="00C63F73" w:rsidP="00AA13CB">
      <w:pPr>
        <w:pStyle w:val="Loendilik"/>
        <w:numPr>
          <w:ilvl w:val="2"/>
          <w:numId w:val="1"/>
        </w:numPr>
        <w:spacing w:after="120" w:line="276" w:lineRule="auto"/>
      </w:pPr>
      <w:r>
        <w:t>„</w:t>
      </w:r>
      <w:r w:rsidRPr="001D53BA">
        <w:rPr>
          <w:i/>
        </w:rPr>
        <w:t>Paviljon 2</w:t>
      </w:r>
      <w:r>
        <w:t>“ kõik 5 tk peavad olema ühesugused;</w:t>
      </w:r>
    </w:p>
    <w:p w:rsidR="00DB7128" w:rsidRDefault="00DB7128" w:rsidP="00AA13CB">
      <w:pPr>
        <w:pStyle w:val="Loendilik"/>
        <w:numPr>
          <w:ilvl w:val="2"/>
          <w:numId w:val="1"/>
        </w:numPr>
        <w:spacing w:after="120" w:line="276" w:lineRule="auto"/>
      </w:pPr>
      <w:r>
        <w:t>Paviljoni</w:t>
      </w:r>
      <w:r w:rsidR="001D53BA">
        <w:t>de</w:t>
      </w:r>
      <w:r>
        <w:t xml:space="preserve"> külge paigaldada prügikast</w:t>
      </w:r>
      <w:r w:rsidR="00AA13CB">
        <w:t xml:space="preserve"> (</w:t>
      </w:r>
      <w:r w:rsidR="00AE0516">
        <w:t>30-</w:t>
      </w:r>
      <w:r w:rsidR="00AA13CB">
        <w:t>40 l)</w:t>
      </w:r>
      <w:r>
        <w:t>, metallist, lukustatav, avad külged</w:t>
      </w:r>
      <w:r w:rsidR="00E2190D">
        <w:t>el</w:t>
      </w:r>
      <w:r w:rsidR="00775A36">
        <w:t xml:space="preserve">, värvitoon </w:t>
      </w:r>
      <w:r w:rsidR="00D65DCA">
        <w:t xml:space="preserve">paviljoni </w:t>
      </w:r>
      <w:r w:rsidR="006E3B2A">
        <w:t>karkassi tooniga sama;</w:t>
      </w:r>
    </w:p>
    <w:p w:rsidR="00D65DCA" w:rsidRDefault="00DB7128" w:rsidP="00D65DCA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Töö teostamisel lähtuda kehtivatest </w:t>
      </w:r>
      <w:r w:rsidR="00E2190D">
        <w:t>normidest</w:t>
      </w:r>
      <w:r w:rsidR="00AE0516">
        <w:t>, kehtestatud eeskirjadest</w:t>
      </w:r>
      <w:r w:rsidR="00135D2C">
        <w:t xml:space="preserve"> ja ehitusseadustikust.</w:t>
      </w:r>
    </w:p>
    <w:p w:rsidR="00D65DCA" w:rsidRDefault="00E407FB" w:rsidP="00D65DCA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Enne </w:t>
      </w:r>
      <w:r w:rsidR="00AE0516">
        <w:t xml:space="preserve">paviljonide </w:t>
      </w:r>
      <w:r>
        <w:t xml:space="preserve">paigaldust </w:t>
      </w:r>
      <w:r w:rsidR="00F33C63">
        <w:t>täpsustada asukoht</w:t>
      </w:r>
      <w:r w:rsidR="00C63F73">
        <w:t xml:space="preserve"> </w:t>
      </w:r>
      <w:r w:rsidR="00F33C63">
        <w:t xml:space="preserve">peatuses </w:t>
      </w:r>
      <w:proofErr w:type="spellStart"/>
      <w:r w:rsidR="00C63F73">
        <w:t>hankijaga</w:t>
      </w:r>
      <w:proofErr w:type="spellEnd"/>
      <w:r>
        <w:t>;</w:t>
      </w:r>
    </w:p>
    <w:p w:rsidR="00037F6E" w:rsidRDefault="00037F6E" w:rsidP="00D65DCA">
      <w:pPr>
        <w:pStyle w:val="Loendilik"/>
        <w:numPr>
          <w:ilvl w:val="2"/>
          <w:numId w:val="1"/>
        </w:numPr>
        <w:spacing w:after="120" w:line="276" w:lineRule="auto"/>
      </w:pPr>
      <w:r>
        <w:t>Paviljonide alune pind on tänavakividest. Kinnituskohtades kivid eemaldada, paviljonid paigaldada maapinda keermevaiadega</w:t>
      </w:r>
      <w:r w:rsidR="00F33C63">
        <w:t xml:space="preserve"> või muu sarnasega</w:t>
      </w:r>
      <w:r>
        <w:t xml:space="preserve"> ja kivid tagasi laduda. Vajadusel </w:t>
      </w:r>
      <w:r w:rsidR="003413D6">
        <w:t xml:space="preserve">tasandada </w:t>
      </w:r>
      <w:r>
        <w:t>kinnituskoha ümbrus seguga.</w:t>
      </w:r>
    </w:p>
    <w:p w:rsidR="00037F6E" w:rsidRDefault="00037F6E" w:rsidP="00D65DCA">
      <w:pPr>
        <w:pStyle w:val="Loendilik"/>
        <w:numPr>
          <w:ilvl w:val="2"/>
          <w:numId w:val="1"/>
        </w:numPr>
        <w:spacing w:after="120" w:line="276" w:lineRule="auto"/>
      </w:pPr>
      <w:r>
        <w:t>Pakkuja esitab koos pakkumusega paviljonide esialgse eskiisi;</w:t>
      </w:r>
    </w:p>
    <w:p w:rsidR="00037F6E" w:rsidRDefault="00037F6E" w:rsidP="00D65DCA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Edukas pakkuja esitab nädala jooksul pärast </w:t>
      </w:r>
      <w:r w:rsidR="00BA09E0">
        <w:t xml:space="preserve">lepingu allkirjastamist </w:t>
      </w:r>
      <w:proofErr w:type="spellStart"/>
      <w:r>
        <w:t>hankijale</w:t>
      </w:r>
      <w:proofErr w:type="spellEnd"/>
      <w:r>
        <w:t xml:space="preserve"> paviljonide projekti</w:t>
      </w:r>
      <w:r w:rsidR="001D53BA">
        <w:t xml:space="preserve"> ja asendiplaani</w:t>
      </w:r>
      <w:r>
        <w:t>;</w:t>
      </w:r>
      <w:bookmarkStart w:id="0" w:name="_GoBack"/>
      <w:bookmarkEnd w:id="0"/>
    </w:p>
    <w:p w:rsidR="00EE31D9" w:rsidRPr="00037F6E" w:rsidRDefault="00816052" w:rsidP="00D65DCA">
      <w:pPr>
        <w:pStyle w:val="Loendilik"/>
        <w:numPr>
          <w:ilvl w:val="2"/>
          <w:numId w:val="1"/>
        </w:numPr>
        <w:spacing w:after="120" w:line="276" w:lineRule="auto"/>
      </w:pPr>
      <w:r>
        <w:t xml:space="preserve">Paigaldustöö </w:t>
      </w:r>
      <w:r w:rsidR="00037F6E">
        <w:t>lõpp</w:t>
      </w:r>
      <w:r>
        <w:t xml:space="preserve">tähtaeg </w:t>
      </w:r>
      <w:r w:rsidR="00ED67EA" w:rsidRPr="00BA09E0">
        <w:rPr>
          <w:szCs w:val="24"/>
        </w:rPr>
        <w:t>21.06.</w:t>
      </w:r>
      <w:r w:rsidRPr="00BA09E0">
        <w:rPr>
          <w:szCs w:val="24"/>
        </w:rPr>
        <w:t>2022</w:t>
      </w:r>
      <w:r w:rsidRPr="00037F6E">
        <w:t>.</w:t>
      </w:r>
    </w:p>
    <w:p w:rsidR="00AA13CB" w:rsidRDefault="00AA13CB" w:rsidP="00EE31D9">
      <w:pPr>
        <w:pStyle w:val="Loendilik"/>
        <w:spacing w:after="120" w:line="276" w:lineRule="auto"/>
      </w:pPr>
    </w:p>
    <w:p w:rsidR="00E407FB" w:rsidRDefault="00EE31D9" w:rsidP="00EE31D9">
      <w:pPr>
        <w:pStyle w:val="Loendilik"/>
        <w:numPr>
          <w:ilvl w:val="0"/>
          <w:numId w:val="1"/>
        </w:numPr>
        <w:spacing w:after="120" w:line="276" w:lineRule="auto"/>
      </w:pPr>
      <w:r>
        <w:t>GARANTII</w:t>
      </w:r>
    </w:p>
    <w:p w:rsidR="00AE0516" w:rsidRDefault="00EE31D9" w:rsidP="00AE0516">
      <w:pPr>
        <w:pStyle w:val="Loendilik"/>
        <w:numPr>
          <w:ilvl w:val="1"/>
          <w:numId w:val="1"/>
        </w:numPr>
        <w:spacing w:after="120" w:line="276" w:lineRule="auto"/>
      </w:pPr>
      <w:r>
        <w:t xml:space="preserve"> </w:t>
      </w:r>
      <w:r w:rsidR="00AE0516">
        <w:t>Bussip</w:t>
      </w:r>
      <w:r w:rsidR="00977C92">
        <w:t>aviljonidele ja paigaldusele antav garantiiaeg alates töö üleandmisest-vastuvõtmisest peab olema vähemalt 24 kuud</w:t>
      </w:r>
      <w:r w:rsidR="0022312C">
        <w:t>;</w:t>
      </w:r>
    </w:p>
    <w:p w:rsidR="00AE0516" w:rsidRPr="00AE0516" w:rsidRDefault="00AE0516" w:rsidP="00AE0516">
      <w:pPr>
        <w:pStyle w:val="Loendilik"/>
        <w:numPr>
          <w:ilvl w:val="1"/>
          <w:numId w:val="1"/>
        </w:numPr>
        <w:spacing w:after="120" w:line="276" w:lineRule="auto"/>
      </w:pPr>
      <w:r w:rsidRPr="00AE0516">
        <w:t xml:space="preserve">Garantii katab </w:t>
      </w:r>
      <w:r>
        <w:t xml:space="preserve">garantiiperioodi </w:t>
      </w:r>
      <w:r w:rsidRPr="00AE0516">
        <w:t xml:space="preserve">kestel esinevate </w:t>
      </w:r>
      <w:r>
        <w:t xml:space="preserve">paigalduse-, </w:t>
      </w:r>
      <w:r w:rsidRPr="00AE0516">
        <w:t xml:space="preserve">konstruktsiooni-, tootmis- ja materjalivigade ning nende vigade tõttu </w:t>
      </w:r>
      <w:r>
        <w:t>paviljonidele</w:t>
      </w:r>
      <w:r w:rsidRPr="00AE0516">
        <w:t xml:space="preserve"> põh</w:t>
      </w:r>
      <w:r w:rsidR="00E139B9">
        <w:t>justatud defektide parandus- või asenduskulud</w:t>
      </w:r>
      <w:r w:rsidRPr="00AE0516">
        <w:t>.</w:t>
      </w:r>
    </w:p>
    <w:p w:rsidR="00AE0516" w:rsidRDefault="00AE0516" w:rsidP="00E139B9">
      <w:pPr>
        <w:pStyle w:val="Loendilik"/>
        <w:spacing w:after="120" w:line="276" w:lineRule="auto"/>
      </w:pPr>
    </w:p>
    <w:p w:rsidR="00816052" w:rsidRDefault="00816052" w:rsidP="00977C92">
      <w:pPr>
        <w:pStyle w:val="Loendilik"/>
        <w:spacing w:after="120" w:line="276" w:lineRule="auto"/>
      </w:pPr>
    </w:p>
    <w:p w:rsidR="003D5FCC" w:rsidRPr="003D5FCC" w:rsidRDefault="003D5FCC" w:rsidP="008F4D27">
      <w:pPr>
        <w:pStyle w:val="Loendilik"/>
        <w:spacing w:after="120" w:line="276" w:lineRule="auto"/>
      </w:pPr>
    </w:p>
    <w:p w:rsidR="00A177E6" w:rsidRPr="0069415E" w:rsidRDefault="00A177E6" w:rsidP="00A177E6">
      <w:pPr>
        <w:spacing w:after="120" w:line="240" w:lineRule="auto"/>
      </w:pPr>
    </w:p>
    <w:p w:rsidR="00D92ABF" w:rsidRPr="001406BE" w:rsidRDefault="00D92ABF" w:rsidP="008F4D27">
      <w:pPr>
        <w:pStyle w:val="Loendilik"/>
        <w:spacing w:after="120" w:line="240" w:lineRule="auto"/>
        <w:rPr>
          <w:b/>
        </w:rPr>
      </w:pPr>
    </w:p>
    <w:sectPr w:rsidR="00D92ABF" w:rsidRPr="001406BE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F3F3F"/>
    <w:multiLevelType w:val="multilevel"/>
    <w:tmpl w:val="188E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FD0541F"/>
    <w:multiLevelType w:val="multilevel"/>
    <w:tmpl w:val="0660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E6"/>
    <w:rsid w:val="00037F6E"/>
    <w:rsid w:val="000636F0"/>
    <w:rsid w:val="00132499"/>
    <w:rsid w:val="00135D2C"/>
    <w:rsid w:val="001406BE"/>
    <w:rsid w:val="001D53BA"/>
    <w:rsid w:val="0022312C"/>
    <w:rsid w:val="00273811"/>
    <w:rsid w:val="003413D6"/>
    <w:rsid w:val="003478A6"/>
    <w:rsid w:val="00356385"/>
    <w:rsid w:val="003D5FCC"/>
    <w:rsid w:val="0042563B"/>
    <w:rsid w:val="004F1E4E"/>
    <w:rsid w:val="004F1FEE"/>
    <w:rsid w:val="00513334"/>
    <w:rsid w:val="0057120F"/>
    <w:rsid w:val="00581D8B"/>
    <w:rsid w:val="005F3027"/>
    <w:rsid w:val="005F3CDB"/>
    <w:rsid w:val="006201E2"/>
    <w:rsid w:val="006B0C59"/>
    <w:rsid w:val="006E3B2A"/>
    <w:rsid w:val="0077122B"/>
    <w:rsid w:val="00775A36"/>
    <w:rsid w:val="00796A01"/>
    <w:rsid w:val="007B39F3"/>
    <w:rsid w:val="007F2ACD"/>
    <w:rsid w:val="00804167"/>
    <w:rsid w:val="00816052"/>
    <w:rsid w:val="00834A87"/>
    <w:rsid w:val="008B7142"/>
    <w:rsid w:val="008F4D27"/>
    <w:rsid w:val="00950FB8"/>
    <w:rsid w:val="00977C92"/>
    <w:rsid w:val="00A177E6"/>
    <w:rsid w:val="00AA13CB"/>
    <w:rsid w:val="00AD2779"/>
    <w:rsid w:val="00AE0516"/>
    <w:rsid w:val="00AE5D5A"/>
    <w:rsid w:val="00AF1FE1"/>
    <w:rsid w:val="00BA09E0"/>
    <w:rsid w:val="00BF7A9A"/>
    <w:rsid w:val="00C63F73"/>
    <w:rsid w:val="00C8308F"/>
    <w:rsid w:val="00D01AA0"/>
    <w:rsid w:val="00D65DCA"/>
    <w:rsid w:val="00D92ABF"/>
    <w:rsid w:val="00DB29AD"/>
    <w:rsid w:val="00DB54BA"/>
    <w:rsid w:val="00DB7128"/>
    <w:rsid w:val="00E02C80"/>
    <w:rsid w:val="00E139B9"/>
    <w:rsid w:val="00E2190D"/>
    <w:rsid w:val="00E407FB"/>
    <w:rsid w:val="00ED67EA"/>
    <w:rsid w:val="00EE31D9"/>
    <w:rsid w:val="00F33C63"/>
    <w:rsid w:val="00F4589B"/>
    <w:rsid w:val="00F5408B"/>
    <w:rsid w:val="00F62B51"/>
    <w:rsid w:val="00FB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50B02"/>
  <w15:chartTrackingRefBased/>
  <w15:docId w15:val="{80F2EFFA-872C-4B89-8014-1D51CB10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177E6"/>
    <w:pPr>
      <w:spacing w:after="200" w:line="36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uiPriority w:val="99"/>
    <w:unhideWhenUsed/>
    <w:rsid w:val="00A177E6"/>
    <w:rPr>
      <w:color w:val="0000FF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356385"/>
    <w:rPr>
      <w:color w:val="954F72" w:themeColor="followedHyperlink"/>
      <w:u w:val="single"/>
    </w:rPr>
  </w:style>
  <w:style w:type="paragraph" w:styleId="Loendilik">
    <w:name w:val="List Paragraph"/>
    <w:basedOn w:val="Normaallaad"/>
    <w:uiPriority w:val="34"/>
    <w:qFormat/>
    <w:rsid w:val="00140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454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46</cp:revision>
  <dcterms:created xsi:type="dcterms:W3CDTF">2022-02-03T12:17:00Z</dcterms:created>
  <dcterms:modified xsi:type="dcterms:W3CDTF">2022-04-05T07:46:00Z</dcterms:modified>
</cp:coreProperties>
</file>